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numPr>
          <w:numId w:val="0"/>
          <w:ilvl w:val="0"/>
        </w:numPr>
        <w:ind w:left="0" w:firstLine="0"/>
        <w:jc w:val="right"/>
        <w:outlineLvl w:val="0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Приложение N 2</w:t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к приказу</w:t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Министерства сельского, лесного</w:t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хозяйства и природных ресурсов</w:t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Ульяновской области</w:t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от 12 марта 2018 г. N 5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ФОРМА</w:t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                           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Министерство агропромышленного комплекса</w:t>
      </w:r>
    </w:p>
    <w:p>
      <w:pPr>
        <w:pStyle w:val="Normal"/>
        <w:ind w:left="0" w:firstLine="0"/>
        <w:jc w:val="right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                 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и развития сельских территорий Ульяновской области</w:t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ЗАЯВЛЕНИЕ</w:t>
      </w:r>
    </w:p>
    <w:p>
      <w:pPr>
        <w:pStyle w:val="Normal"/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о   предоставлении  потребительскому  обществу,  союзу  потребительских обществ,  обществу с ограниченной ответственностью, доля уставного капитала </w:t>
        <w:br/>
        <w:t xml:space="preserve">в 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 или  ассоциации (союзу) сельскохозяйственных потребительских кооперативов</w:t>
        <w:br/>
        <w:t xml:space="preserve">и потребительских  обществ субсидий из областного бюджета Ульяновской области в  целях  возмещения  части  их затрат, связанных с развитием</w:t>
        <w:br/>
        <w:t xml:space="preserve">экономической деятельности</w:t>
      </w:r>
    </w:p>
    <w:p>
      <w:pPr>
        <w:pStyle w:val="Normal"/>
        <w:ind w:left="0" w:firstLine="0"/>
        <w:jc w:val="center"/>
        <w:rPr>
          <w:b w:val="false"/>
          <w:i w:val="false"/>
          <w:strike w:val="false"/>
          <w:u w:val="none"/>
        </w:rPr>
      </w:pPr>
      <w:r>
        <w:rPr>
          <w:b w:val="false"/>
          <w:i w:val="false"/>
          <w:strike w:val="false"/>
          <w:u w:val="none"/>
        </w:rPr>
      </w:r>
    </w:p>
    <w:p>
      <w:pPr>
        <w:pStyle w:val="Normal"/>
        <w:ind w:left="0" w:firstLine="0"/>
        <w:jc w:val="center"/>
        <w:rPr>
          <w:b w:val="false"/>
          <w:i w:val="false"/>
          <w:strike w:val="false"/>
          <w:u w:val="none"/>
        </w:rPr>
      </w:pPr>
      <w:r>
        <w:rPr>
          <w:b w:val="false"/>
          <w:i w:val="false"/>
          <w:strike w:val="false"/>
          <w:u w:val="none"/>
        </w:rPr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______________________________________________________________________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                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(наименование организации)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______________________________________________________________________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(наименование муниципального образования Ульяновской области)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Идентификационный номер (ИНН) ________________________________________,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код причины постановки на уч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ё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т (КПП) ___________________________________,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почтовый адрес ________________________________________________________,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контактный телефон, e-mail: _____________________________________________,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ОКТМО ______________________________________________________________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просит  предоставить в  20___ году субсидии из областного  бюджета Ульяновской  области  в целях возмещения затрат, связанных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с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 внесением арендной платы</w:t>
        <w:br/>
        <w:t xml:space="preserve">по договорам аренды стационарных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торговых объектов, расположенных</w:t>
        <w:br/>
        <w:t xml:space="preserve"> на территории Ульяновской области и используемых для осуществления розничной  продажи  сельскохозяйственной продукции и продуктов ее переработки (без учета затрат на уборку помещений и территории, прилегающей к стационарному торговому объекту, и иных затрат, не связанных напрямую с арендой), в объеме  согласно соответствующей справке-расчету размера субсидии, прилагаемой</w:t>
        <w:br/>
        <w:t xml:space="preserve">к настоящему заявлению, и перечислить субсидии по следующим реквизитам: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/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ab/>
        <w:t xml:space="preserve">наименование организации: __________________________________________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_ ________________________________________________________________________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наименование банка ________________________________________________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расчетный счет _____________________________________________________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кор. счет  __________________________________________________________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БИК________________________________________________________________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/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Достоверность и полноту сведений, содержащихся в настоящем заявлении</w:t>
        <w:br/>
        <w:t xml:space="preserve">и прилагаемых к нему документах, подтверждаю.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Уведомлен о том, что обязан возвратить в полном объеме полученную субсидию в  областной  бюджет Ульяновской области в течение 30 календарных дней со дня получения от Министерства агропромышленного комплекса</w:t>
        <w:br/>
        <w:t xml:space="preserve">и развития сельских территорий Ульяновской области (далее — Министерство) требования о возврате субсидии в следующих случаях: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нарушения условий, установленных при предоставлении субсидии,</w:t>
        <w:br/>
        <w:t xml:space="preserve">или установление факта наличия в представленных документах недостоверных сведений, выявленных по результатам проведенных Министерством</w:t>
        <w:br/>
        <w:t xml:space="preserve">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непредставлени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я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  или  несвоевременно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го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 представлени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я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 отчета о достижении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значений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 показателей, необходимых для достижения результата предоставления субсидии и (или) дополнительной отчетности.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Уведомлен также о том, что в случае: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недостижения значений показателей, необходимых для достижения результата    предоставления субсидии, установленного соглашением о предоставлении  субсидии, обязан возвратить полученную субсидию в размере, пропорциональном величине значений указанных показателей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в течении 30 календарных дней со дня получения требования Министерства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;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выявления  в представленных документах, подтверждающих затраты, в целях возмещения которых предоставлена субсидия, недостоверных сведений возврату в  областной бюджет Ульяновской области подлежит только та часть субсидии, затраты в связи с предоставлением которой подтверждены  указанными документами.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К заявлению прилагаются следующие документы на ____ л.:</w:t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tbl>
      <w:tblPr>
        <w:tblW w:w="9635" w:type="dxa"/>
        <w:tblInd w:w="57" w:type="dxa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5"/>
        <w:gridCol w:w="4592"/>
        <w:gridCol w:w="1898"/>
        <w:gridCol w:w="257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N 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92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Наименование документа и его реквизиты (дата, N)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8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Количество листов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9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Количество экземпляров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92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8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9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  <w:t xml:space="preserve">4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92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8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9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92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8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9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5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92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8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79" w:type="dxa"/>
          </w:tcPr>
          <w:p>
            <w:pPr>
              <w:pStyle w:val="Normal"/>
              <w:ind w:left="0" w:firstLine="0"/>
              <w:jc w:val="left"/>
              <w:tabs>
                <w:tab w:val="clear" w:pos="720"/>
              </w:tabs>
              <w:rPr>
                <w:rFonts w:ascii="PT Astra Serif" w:hAnsi="PT Astra Serif"/>
                <w:b w:val="false"/>
                <w:i w:val="false"/>
                <w:strike w:val="false"/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Руководитель организации _____________ ____________________________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                                                     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(подпись)             (Ф.И.О.)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Главный бухгалтер организации ___________ ___________________________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                                                     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(подпись)           (Ф.И.О.)</w:t>
      </w:r>
    </w:p>
    <w:p>
      <w:pPr>
        <w:pStyle w:val="Normal"/>
        <w:ind w:left="0" w:firstLine="0"/>
        <w:jc w:val="both"/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м.п. </w:t>
      </w:r>
      <w:hyperlink w:anchor="Par154">
        <w:r>
          <w:rPr>
            <w:b w:val="false"/>
            <w:i w:val="false"/>
            <w:strike w:val="false"/>
            <w:color w:val="0000FF"/>
            <w:sz w:val="28"/>
            <w:szCs w:val="28"/>
            <w:u w:val="none"/>
          </w:rPr>
          <w:t xml:space="preserve">&lt;*&gt;</w:t>
        </w:r>
      </w:hyperlink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"___" __________ 20__ г.</w:t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--------------------------------</w:t>
      </w:r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    </w:t>
      </w:r>
      <w:r>
        <w:rPr>
          <w:b w:val="false"/>
          <w:i w:val="false"/>
          <w:strike w:val="false"/>
          <w:sz w:val="28"/>
          <w:szCs w:val="28"/>
          <w:u w:val="none"/>
        </w:rPr>
        <w:t xml:space="preserve">&lt;*&gt;   При   наличии  печати  у  организации,  являющейся  хозяйственным</w:t>
      </w:r>
      <w:bookmarkStart w:id="0" w:name="Par154"/>
    </w:p>
    <w:p>
      <w:pPr>
        <w:pStyle w:val="Normal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sz w:val="28"/>
          <w:szCs w:val="28"/>
          <w:u w:val="none"/>
        </w:rPr>
        <w:t xml:space="preserve">обществом.</w:t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  <w:ind w:left="0" w:firstLine="0"/>
        <w:jc w:val="both"/>
        <w:rPr>
          <w:rFonts w:ascii="PT Astra Serif" w:hAnsi="PT Astra Serif"/>
          <w:b w:val="false"/>
          <w:i w:val="false"/>
          <w: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sz w:val="28"/>
          <w:szCs w:val="28"/>
          <w:u w:val="none"/>
        </w:rPr>
      </w:r>
    </w:p>
    <w:p>
      <w:pPr>
        <w:pStyle w:val="Normal"/>
      </w:pPr>
      <w:r/>
      <w:bookmarkEnd w:id="0"/>
    </w:p>
    <w:sectPr>
      <w:type w:val="nextPage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panose1 w:val="02070409020205020404"/>
  </w:font>
  <w:font w:name="PT Astra Serif">
    <w:panose1 w:val="020A0603040505020204"/>
  </w:font>
  <w:font w:name="OpenSymbol">
    <w:panose1 w:val="05010000000000000000"/>
  </w:font>
  <w:font w:name="lohit devanagari">
    <w:panose1 w:val="020B0604020202020204"/>
  </w:font>
  <w:font w:name="source han sans cn regular">
    <w:panose1 w:val="020B06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compat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Source Han Sans CN Regular"/>
        <w:sz w:val="24"/>
        <w:szCs w:val="24"/>
        <w:lang w:val="ru-RU" w:bidi="ru-RU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rPr>
      <w:rFonts w:ascii="PT Astra Serif" w:hAnsi="PT Astra Serif" w:cs="Lohit Devanagari" w:eastAsia="Source Han Sans CN Regular"/>
      <w:color w:val="auto"/>
      <w:sz w:val="28"/>
      <w:szCs w:val="24"/>
      <w:lang w:val="ru-RU" w:bidi="ru-RU" w:eastAsia="ru-RU"/>
    </w:rPr>
    <w:pPr>
      <w:jc w:val="center"/>
      <w:spacing w:lineRule="auto" w:line="240" w:after="0" w:before="0"/>
      <w:widowControl w:val="off"/>
    </w:pPr>
  </w:style>
  <w:style w:type="paragraph" w:styleId="1">
    <w:name w:val="Heading 1"/>
    <w:basedOn w:val="Style31"/>
    <w:next w:val="Style39"/>
    <w:qFormat/>
    <w:pPr>
      <w:spacing w:after="0" w:before="0"/>
    </w:pPr>
  </w:style>
  <w:style w:type="paragraph" w:styleId="2">
    <w:name w:val="Heading 2"/>
    <w:basedOn w:val="Style31"/>
    <w:next w:val="Style32"/>
    <w:qFormat/>
    <w:pPr>
      <w:spacing w:after="0" w:before="0"/>
    </w:pPr>
  </w:style>
  <w:style w:type="paragraph" w:styleId="3">
    <w:name w:val="Heading 3"/>
    <w:basedOn w:val="Style31"/>
    <w:next w:val="Style32"/>
    <w:qFormat/>
    <w:pPr>
      <w:spacing w:after="0" w:before="0"/>
    </w:pPr>
  </w:style>
  <w:style w:type="paragraph" w:styleId="4">
    <w:name w:val="Heading 4"/>
    <w:basedOn w:val="Style31"/>
    <w:next w:val="Style32"/>
    <w:qFormat/>
    <w:pPr>
      <w:spacing w:after="0" w:before="0"/>
    </w:pPr>
  </w:style>
  <w:style w:type="paragraph" w:styleId="5">
    <w:name w:val="Heading 5"/>
    <w:basedOn w:val="Style31"/>
    <w:next w:val="Style32"/>
    <w:qFormat/>
    <w:pPr>
      <w:spacing w:after="0" w:before="0"/>
    </w:pPr>
  </w:style>
  <w:style w:type="paragraph" w:styleId="6">
    <w:name w:val="Heading 6"/>
    <w:basedOn w:val="Style31"/>
    <w:next w:val="Style32"/>
    <w:qFormat/>
  </w:style>
  <w:style w:type="paragraph" w:styleId="7">
    <w:name w:val="Heading 7"/>
    <w:basedOn w:val="Style31"/>
    <w:next w:val="Style32"/>
    <w:qFormat/>
    <w:pPr>
      <w:spacing w:after="0" w:before="0"/>
    </w:pPr>
  </w:style>
  <w:style w:type="paragraph" w:styleId="8">
    <w:name w:val="Heading 8"/>
    <w:basedOn w:val="Style31"/>
    <w:next w:val="Style32"/>
    <w:qFormat/>
    <w:pPr>
      <w:spacing w:after="0" w:before="0"/>
    </w:pPr>
  </w:style>
  <w:style w:type="paragraph" w:styleId="9">
    <w:name w:val="Heading 9"/>
    <w:basedOn w:val="Style31"/>
    <w:next w:val="Style32"/>
    <w:qFormat/>
    <w:pPr>
      <w:spacing w:after="0" w:before="0"/>
    </w:pPr>
  </w:style>
  <w:style w:type="character" w:styleId="Style5">
    <w:name w:val="Символ нумерации"/>
    <w:qFormat/>
  </w:style>
  <w:style w:type="character" w:styleId="Style6">
    <w:name w:val="Маркеры списка"/>
    <w:qFormat/>
    <w:rPr>
      <w:rFonts w:ascii="OpenSymbol" w:hAnsi="OpenSymbol" w:cs="OpenSymbol" w:eastAsia="OpenSymbol"/>
    </w:rPr>
  </w:style>
  <w:style w:type="character" w:styleId="Style7">
    <w:name w:val="Символ сноски"/>
    <w:qFormat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</w:style>
  <w:style w:type="character" w:styleId="Style10">
    <w:name w:val="Символы названия"/>
    <w:qFormat/>
  </w:style>
  <w:style w:type="character" w:styleId="Style11">
    <w:name w:val="Буквица"/>
    <w:qFormat/>
  </w:style>
  <w:style w:type="character" w:styleId="Style12">
    <w:name w:val="Интернет-ссылка"/>
    <w:rPr>
      <w:color w:val="000080"/>
      <w:u w:val="single"/>
      <w:lang w:val="zxx" w:bidi="zxx" w:eastAsia="zxx"/>
    </w:rPr>
  </w:style>
  <w:style w:type="character" w:styleId="Style13">
    <w:name w:val="Посещённая гиперссылка"/>
    <w:rPr>
      <w:color w:val="800000"/>
      <w:u w:val="single"/>
      <w:lang w:val="zxx" w:bidi="zxx" w:eastAsia="zxx"/>
    </w:rPr>
  </w:style>
  <w:style w:type="character" w:styleId="Style14">
    <w:name w:val="Заполнитель"/>
    <w:qFormat/>
    <w:rPr>
      <w:smallCaps/>
      <w:color w:val="008080"/>
      <w:u w:val="single"/>
    </w:rPr>
  </w:style>
  <w:style w:type="character" w:styleId="Style15">
    <w:name w:val="Ссылка указателя"/>
    <w:qFormat/>
  </w:style>
  <w:style w:type="character" w:styleId="Style16">
    <w:name w:val="Символ концевой сноски"/>
    <w:qFormat/>
  </w:style>
  <w:style w:type="character" w:styleId="Style17">
    <w:name w:val="Нумерация строк"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</w:rPr>
  </w:style>
  <w:style w:type="character" w:styleId="Style21">
    <w:name w:val="Вертикальное направление символов"/>
    <w:qFormat/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cs="Liberation Mono" w:eastAsia="Liberation Mono"/>
    </w:rPr>
  </w:style>
  <w:style w:type="character" w:styleId="Style26">
    <w:name w:val="Пример"/>
    <w:qFormat/>
    <w:rPr>
      <w:rFonts w:ascii="Liberation Mono" w:hAnsi="Liberation Mono" w:cs="Liberation Mono" w:eastAsia="Liberation Mono"/>
    </w:rPr>
  </w:style>
  <w:style w:type="character" w:styleId="Style27">
    <w:name w:val="Ввод пользователя"/>
    <w:qFormat/>
    <w:rPr>
      <w:rFonts w:ascii="Liberation Mono" w:hAnsi="Liberation Mono" w:cs="Liberation Mono" w:eastAsia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</w:style>
  <w:style w:type="character" w:styleId="Style30">
    <w:name w:val="Непропорциональный текст"/>
    <w:qFormat/>
    <w:rPr>
      <w:rFonts w:ascii="Liberation Mono" w:hAnsi="Liberation Mono" w:cs="Liberation Mono" w:eastAsia="Liberation Mono"/>
    </w:rPr>
  </w:style>
  <w:style w:type="paragraph" w:styleId="Style31">
    <w:name w:val="Заголовок"/>
    <w:basedOn w:val="Normal"/>
    <w:next w:val="Style39"/>
    <w:qFormat/>
    <w:rPr>
      <w:b/>
    </w:rPr>
    <w:pPr>
      <w:jc w:val="center"/>
      <w:keepNext w:val="false"/>
      <w:spacing w:after="0" w:before="0"/>
    </w:pPr>
  </w:style>
  <w:style w:type="paragraph" w:styleId="Style32">
    <w:name w:val="Body Text"/>
    <w:basedOn w:val="Normal"/>
    <w:pPr>
      <w:jc w:val="both"/>
    </w:pPr>
  </w:style>
  <w:style w:type="paragraph" w:styleId="Style33">
    <w:name w:val="List"/>
    <w:basedOn w:val="Style32"/>
    <w:rPr>
      <w:rFonts w:cs="Lohit Devanagari"/>
    </w:rPr>
  </w:style>
  <w:style w:type="paragraph" w:styleId="Style34">
    <w:name w:val="Caption"/>
    <w:basedOn w:val="Normal"/>
    <w:qFormat/>
    <w:rPr>
      <w:rFonts w:cs="Lohit Devanagari"/>
      <w:i w:val="false"/>
      <w:iCs w:val="false"/>
      <w:sz w:val="28"/>
      <w:szCs w:val="24"/>
    </w:rPr>
    <w:pPr>
      <w:spacing w:after="0" w:before="0"/>
    </w:pPr>
  </w:style>
  <w:style w:type="paragraph" w:styleId="Style35">
    <w:name w:val="Указатель"/>
    <w:basedOn w:val="Normal"/>
    <w:qFormat/>
    <w:rPr>
      <w:rFonts w:cs="Lohit Devanagari"/>
    </w:rPr>
    <w:pPr>
      <w:jc w:val="left"/>
    </w:pPr>
  </w:style>
  <w:style w:type="paragraph" w:styleId="Style36">
    <w:name w:val="Блочная цитата"/>
    <w:basedOn w:val="Normal"/>
    <w:qFormat/>
    <w:pPr>
      <w:ind w:left="0" w:right="0" w:firstLine="0"/>
      <w:spacing w:after="0" w:before="0"/>
    </w:pPr>
  </w:style>
  <w:style w:type="paragraph" w:styleId="Style37">
    <w:name w:val="Title"/>
    <w:basedOn w:val="Normal"/>
    <w:next w:val="Style39"/>
    <w:qFormat/>
    <w:rPr>
      <w:b/>
    </w:rPr>
    <w:pPr>
      <w:spacing w:after="170" w:before="0"/>
    </w:pPr>
  </w:style>
  <w:style w:type="paragraph" w:styleId="Style38">
    <w:name w:val="Subtitle"/>
    <w:basedOn w:val="Normal"/>
    <w:next w:val="Style39"/>
    <w:qFormat/>
    <w:rPr>
      <w:b/>
    </w:rPr>
    <w:pPr>
      <w:ind w:left="709" w:right="0" w:firstLine="0"/>
      <w:jc w:val="both"/>
      <w:spacing w:after="0" w:before="0"/>
    </w:pPr>
  </w:style>
  <w:style w:type="paragraph" w:styleId="Style39">
    <w:name w:val="Body Text Indent"/>
    <w:basedOn w:val="Style32"/>
    <w:qFormat/>
    <w:pPr>
      <w:ind w:left="0" w:right="0" w:firstLine="0"/>
    </w:pPr>
  </w:style>
  <w:style w:type="paragraph" w:styleId="Style40">
    <w:name w:val="Обратный отступ"/>
    <w:basedOn w:val="Style32"/>
    <w:qFormat/>
    <w:pPr>
      <w:ind w:left="0" w:right="0" w:firstLine="0"/>
      <w:tabs>
        <w:tab w:val="clear" w:pos="720"/>
        <w:tab w:val="left" w:pos="0" w:leader="none"/>
      </w:tabs>
    </w:pPr>
  </w:style>
  <w:style w:type="paragraph" w:styleId="Style41">
    <w:name w:val="Salutation"/>
    <w:basedOn w:val="Normal"/>
  </w:style>
  <w:style w:type="paragraph" w:styleId="Style42">
    <w:name w:val="Signature"/>
    <w:basedOn w:val="Normal"/>
    <w:pPr>
      <w:ind w:left="0" w:right="0" w:firstLine="0"/>
      <w:jc w:val="left"/>
      <w:tabs>
        <w:tab w:val="clear" w:pos="720"/>
        <w:tab w:val="right" w:pos="31748" w:leader="none"/>
      </w:tabs>
    </w:pPr>
  </w:style>
  <w:style w:type="paragraph" w:styleId="Style43">
    <w:name w:val="Отступы"/>
    <w:basedOn w:val="Style32"/>
    <w:qFormat/>
    <w:pPr>
      <w:ind w:left="0" w:right="0" w:firstLine="0"/>
      <w:tabs>
        <w:tab w:val="clear" w:pos="720"/>
        <w:tab w:val="left" w:pos="0" w:leader="none"/>
      </w:tabs>
    </w:pPr>
  </w:style>
  <w:style w:type="paragraph" w:styleId="AnnotationText">
    <w:name w:val="Annotation Text"/>
    <w:basedOn w:val="Style32"/>
    <w:qFormat/>
    <w:pPr>
      <w:ind w:left="0" w:right="0" w:firstLine="0"/>
    </w:pPr>
  </w:style>
  <w:style w:type="paragraph" w:styleId="10">
    <w:name w:val="Заголовок 10"/>
    <w:basedOn w:val="Style31"/>
    <w:next w:val="Style32"/>
    <w:qFormat/>
    <w:pPr>
      <w:spacing w:after="0" w:before="0"/>
    </w:pPr>
  </w:style>
  <w:style w:type="paragraph" w:styleId="11">
    <w:name w:val="Начало нумерованного списка 1"/>
    <w:basedOn w:val="Style33"/>
    <w:next w:val="ListBullet4"/>
    <w:qFormat/>
    <w:pPr>
      <w:ind w:left="0" w:right="0" w:firstLine="0"/>
      <w:spacing w:after="0" w:before="0"/>
    </w:pPr>
  </w:style>
  <w:style w:type="paragraph" w:styleId="ListBullet4">
    <w:name w:val="List Bullet 4"/>
    <w:basedOn w:val="Style33"/>
    <w:qFormat/>
    <w:pPr>
      <w:ind w:left="0" w:right="0" w:firstLine="0"/>
      <w:spacing w:after="0" w:before="0"/>
    </w:pPr>
  </w:style>
  <w:style w:type="paragraph" w:styleId="12">
    <w:name w:val="Конец нумерованного списка 1"/>
    <w:basedOn w:val="Style33"/>
    <w:next w:val="ListBullet4"/>
    <w:qFormat/>
    <w:pPr>
      <w:ind w:left="0" w:right="0" w:firstLine="0"/>
      <w:spacing w:after="0" w:before="0"/>
    </w:pPr>
  </w:style>
  <w:style w:type="paragraph" w:styleId="13">
    <w:name w:val="Продолжение нумерованного списка 1"/>
    <w:basedOn w:val="Style33"/>
    <w:qFormat/>
    <w:pPr>
      <w:ind w:left="0" w:right="0" w:firstLine="0"/>
      <w:spacing w:after="0" w:before="0"/>
    </w:pPr>
  </w:style>
  <w:style w:type="paragraph" w:styleId="21">
    <w:name w:val="Начало нумерованного списка 2"/>
    <w:basedOn w:val="Style33"/>
    <w:next w:val="ListNumber2"/>
    <w:qFormat/>
    <w:pPr>
      <w:ind w:left="0" w:right="0" w:firstLine="0"/>
      <w:spacing w:after="0" w:before="0"/>
    </w:pPr>
  </w:style>
  <w:style w:type="paragraph" w:styleId="ListNumber2">
    <w:name w:val="List Number 2"/>
    <w:basedOn w:val="Style33"/>
    <w:qFormat/>
    <w:pPr>
      <w:ind w:left="0" w:right="0" w:firstLine="0"/>
      <w:spacing w:after="0" w:before="0"/>
    </w:pPr>
  </w:style>
  <w:style w:type="paragraph" w:styleId="22">
    <w:name w:val="Конец нумерованного списка 2"/>
    <w:basedOn w:val="Style33"/>
    <w:next w:val="ListNumber2"/>
    <w:qFormat/>
    <w:pPr>
      <w:ind w:left="0" w:right="0" w:firstLine="0"/>
      <w:spacing w:after="0" w:before="0"/>
    </w:pPr>
  </w:style>
  <w:style w:type="paragraph" w:styleId="23">
    <w:name w:val="Продолжение нумерованного списка 2"/>
    <w:basedOn w:val="Style33"/>
    <w:qFormat/>
    <w:pPr>
      <w:ind w:left="0" w:right="0" w:firstLine="0"/>
      <w:spacing w:after="0" w:before="0"/>
    </w:pPr>
  </w:style>
  <w:style w:type="paragraph" w:styleId="31">
    <w:name w:val="Начало нумерованного списка 3"/>
    <w:basedOn w:val="Style33"/>
    <w:next w:val="ListNumber3"/>
    <w:qFormat/>
    <w:pPr>
      <w:ind w:left="0" w:right="0" w:firstLine="0"/>
      <w:spacing w:after="0" w:before="0"/>
    </w:pPr>
  </w:style>
  <w:style w:type="paragraph" w:styleId="ListNumber3">
    <w:name w:val="List Number 3"/>
    <w:basedOn w:val="Style33"/>
    <w:qFormat/>
    <w:pPr>
      <w:ind w:left="0" w:right="0" w:firstLine="0"/>
      <w:spacing w:after="0" w:before="0"/>
    </w:pPr>
  </w:style>
  <w:style w:type="paragraph" w:styleId="32">
    <w:name w:val="Конец нумерованного списка 3"/>
    <w:basedOn w:val="Style33"/>
    <w:next w:val="ListNumber3"/>
    <w:qFormat/>
    <w:pPr>
      <w:ind w:left="0" w:right="0" w:firstLine="0"/>
      <w:spacing w:after="0" w:before="0"/>
    </w:pPr>
  </w:style>
  <w:style w:type="paragraph" w:styleId="33">
    <w:name w:val="Продолжение нумерованного списка 3"/>
    <w:basedOn w:val="Style33"/>
    <w:qFormat/>
    <w:pPr>
      <w:ind w:left="0" w:right="0" w:firstLine="0"/>
      <w:spacing w:after="0" w:before="0"/>
    </w:pPr>
  </w:style>
  <w:style w:type="paragraph" w:styleId="41">
    <w:name w:val="Начало нумерованного списка 4"/>
    <w:basedOn w:val="Style33"/>
    <w:next w:val="ListNumber4"/>
    <w:qFormat/>
    <w:pPr>
      <w:ind w:left="0" w:right="0" w:firstLine="0"/>
      <w:spacing w:after="0" w:before="0"/>
    </w:pPr>
  </w:style>
  <w:style w:type="paragraph" w:styleId="ListNumber4">
    <w:name w:val="List Number 4"/>
    <w:basedOn w:val="Style33"/>
    <w:qFormat/>
    <w:pPr>
      <w:ind w:left="0" w:right="0" w:firstLine="0"/>
      <w:spacing w:after="0" w:before="0"/>
    </w:pPr>
  </w:style>
  <w:style w:type="paragraph" w:styleId="42">
    <w:name w:val="Конец нумерованного списка 4"/>
    <w:basedOn w:val="Style33"/>
    <w:next w:val="ListNumber4"/>
    <w:qFormat/>
    <w:pPr>
      <w:ind w:left="0" w:right="0" w:firstLine="0"/>
      <w:spacing w:after="0" w:before="0"/>
    </w:pPr>
  </w:style>
  <w:style w:type="paragraph" w:styleId="43">
    <w:name w:val="Продолжение нумерованного списка 4"/>
    <w:basedOn w:val="Style33"/>
    <w:qFormat/>
    <w:pPr>
      <w:ind w:left="0" w:right="0" w:firstLine="0"/>
      <w:spacing w:after="0" w:before="0"/>
    </w:pPr>
  </w:style>
  <w:style w:type="paragraph" w:styleId="51">
    <w:name w:val="Начало нумерованного списка 5"/>
    <w:basedOn w:val="Style33"/>
    <w:next w:val="ListNumber5"/>
    <w:qFormat/>
    <w:pPr>
      <w:ind w:left="0" w:right="0" w:firstLine="0"/>
      <w:spacing w:after="0" w:before="0"/>
    </w:pPr>
  </w:style>
  <w:style w:type="paragraph" w:styleId="ListNumber5">
    <w:name w:val="List Number 5"/>
    <w:basedOn w:val="Style33"/>
    <w:qFormat/>
    <w:pPr>
      <w:ind w:left="0" w:right="0" w:firstLine="0"/>
      <w:spacing w:after="0" w:before="0"/>
    </w:pPr>
  </w:style>
  <w:style w:type="paragraph" w:styleId="52">
    <w:name w:val="Конец нумерованного списка 5"/>
    <w:basedOn w:val="Style33"/>
    <w:next w:val="ListNumber5"/>
    <w:qFormat/>
    <w:pPr>
      <w:ind w:left="0" w:right="0" w:firstLine="0"/>
      <w:spacing w:after="0" w:before="0"/>
    </w:pPr>
  </w:style>
  <w:style w:type="paragraph" w:styleId="53">
    <w:name w:val="Продолжение нумерованного списка 5"/>
    <w:basedOn w:val="Style33"/>
    <w:qFormat/>
    <w:pPr>
      <w:ind w:left="0" w:right="0" w:firstLine="0"/>
      <w:spacing w:after="0" w:before="0"/>
    </w:pPr>
  </w:style>
  <w:style w:type="paragraph" w:styleId="14">
    <w:name w:val="Начало маркированного списка 1"/>
    <w:basedOn w:val="Style33"/>
    <w:next w:val="ListBullet3"/>
    <w:qFormat/>
    <w:pPr>
      <w:ind w:left="0" w:right="0" w:firstLine="0"/>
      <w:spacing w:after="0" w:before="0"/>
    </w:pPr>
  </w:style>
  <w:style w:type="paragraph" w:styleId="ListBullet3">
    <w:name w:val="List Bullet 3"/>
    <w:basedOn w:val="Style33"/>
    <w:qFormat/>
    <w:pPr>
      <w:ind w:left="0" w:right="0" w:firstLine="0"/>
      <w:spacing w:after="0" w:before="0"/>
    </w:pPr>
  </w:style>
  <w:style w:type="paragraph" w:styleId="15">
    <w:name w:val="Конец маркированного списка 1"/>
    <w:basedOn w:val="Style33"/>
    <w:next w:val="ListBullet3"/>
    <w:qFormat/>
    <w:pPr>
      <w:ind w:left="0" w:right="0" w:firstLine="0"/>
      <w:spacing w:after="0" w:before="0"/>
    </w:pPr>
  </w:style>
  <w:style w:type="paragraph" w:styleId="ListContinue">
    <w:name w:val="List Continue"/>
    <w:basedOn w:val="Style33"/>
    <w:qFormat/>
    <w:pPr>
      <w:ind w:left="0" w:right="0" w:firstLine="0"/>
      <w:spacing w:after="0" w:before="0"/>
    </w:pPr>
  </w:style>
  <w:style w:type="paragraph" w:styleId="24">
    <w:name w:val="Начало маркированного списка 2"/>
    <w:basedOn w:val="Style33"/>
    <w:next w:val="ListBullet3"/>
    <w:qFormat/>
    <w:pPr>
      <w:ind w:left="0" w:right="0" w:firstLine="0"/>
      <w:spacing w:after="0" w:before="0"/>
    </w:pPr>
  </w:style>
  <w:style w:type="paragraph" w:styleId="25">
    <w:name w:val="Конец маркированного списка 2"/>
    <w:basedOn w:val="Style33"/>
    <w:next w:val="ListBullet3"/>
    <w:qFormat/>
    <w:pPr>
      <w:ind w:left="0" w:right="0" w:firstLine="0"/>
      <w:spacing w:after="0" w:before="0"/>
    </w:pPr>
  </w:style>
  <w:style w:type="paragraph" w:styleId="ListContinue2">
    <w:name w:val="List Continue 2"/>
    <w:basedOn w:val="Style33"/>
    <w:qFormat/>
    <w:pPr>
      <w:ind w:left="0" w:right="0" w:firstLine="0"/>
      <w:spacing w:after="0" w:before="0"/>
    </w:pPr>
  </w:style>
  <w:style w:type="paragraph" w:styleId="34">
    <w:name w:val="Начало маркированного списка 3"/>
    <w:basedOn w:val="Style33"/>
    <w:next w:val="ListBullet4"/>
    <w:qFormat/>
    <w:pPr>
      <w:ind w:left="0" w:right="0" w:firstLine="0"/>
      <w:spacing w:after="0" w:before="0"/>
    </w:pPr>
  </w:style>
  <w:style w:type="paragraph" w:styleId="35">
    <w:name w:val="Конец маркированного списка 3"/>
    <w:basedOn w:val="Style33"/>
    <w:next w:val="ListBullet4"/>
    <w:qFormat/>
    <w:pPr>
      <w:ind w:left="0" w:right="0" w:firstLine="0"/>
      <w:spacing w:after="0" w:before="0"/>
    </w:pPr>
  </w:style>
  <w:style w:type="paragraph" w:styleId="ListContinue3">
    <w:name w:val="List Continue 3"/>
    <w:basedOn w:val="Style33"/>
    <w:qFormat/>
    <w:pPr>
      <w:ind w:left="0" w:right="0" w:firstLine="0"/>
      <w:spacing w:after="0" w:before="0"/>
    </w:pPr>
  </w:style>
  <w:style w:type="paragraph" w:styleId="44">
    <w:name w:val="Начало маркированного списка 4"/>
    <w:basedOn w:val="Style33"/>
    <w:next w:val="ListBullet5"/>
    <w:qFormat/>
    <w:pPr>
      <w:ind w:left="0" w:right="0" w:firstLine="0"/>
      <w:spacing w:after="0" w:before="0"/>
    </w:pPr>
  </w:style>
  <w:style w:type="paragraph" w:styleId="ListBullet5">
    <w:name w:val="List Bullet 5"/>
    <w:basedOn w:val="Style33"/>
    <w:qFormat/>
    <w:pPr>
      <w:ind w:left="0" w:right="0" w:firstLine="0"/>
      <w:spacing w:after="0" w:before="0"/>
    </w:pPr>
  </w:style>
  <w:style w:type="paragraph" w:styleId="45">
    <w:name w:val="Конец маркированного списка 4"/>
    <w:basedOn w:val="Style33"/>
    <w:next w:val="ListBullet5"/>
    <w:qFormat/>
    <w:pPr>
      <w:ind w:left="0" w:right="0" w:firstLine="0"/>
      <w:spacing w:after="0" w:before="0"/>
    </w:pPr>
  </w:style>
  <w:style w:type="paragraph" w:styleId="ListContinue4">
    <w:name w:val="List Continue 4"/>
    <w:basedOn w:val="Style33"/>
    <w:qFormat/>
    <w:pPr>
      <w:ind w:left="0" w:right="0" w:firstLine="0"/>
      <w:spacing w:after="0" w:before="0"/>
    </w:pPr>
  </w:style>
  <w:style w:type="paragraph" w:styleId="54">
    <w:name w:val="Начало маркированного списка 5"/>
    <w:basedOn w:val="Style33"/>
    <w:next w:val="ListNumber"/>
    <w:qFormat/>
    <w:pPr>
      <w:ind w:left="0" w:right="0" w:firstLine="0"/>
      <w:spacing w:after="0" w:before="0"/>
    </w:pPr>
  </w:style>
  <w:style w:type="paragraph" w:styleId="ListNumber">
    <w:name w:val="List Number"/>
    <w:basedOn w:val="Style33"/>
    <w:qFormat/>
    <w:pPr>
      <w:ind w:left="0" w:right="0" w:firstLine="0"/>
      <w:spacing w:after="0" w:before="0"/>
    </w:pPr>
  </w:style>
  <w:style w:type="paragraph" w:styleId="55">
    <w:name w:val="Конец маркированного списка 5"/>
    <w:basedOn w:val="Style33"/>
    <w:next w:val="ListNumber"/>
    <w:qFormat/>
    <w:pPr>
      <w:ind w:left="0" w:right="0" w:firstLine="0"/>
      <w:spacing w:after="0" w:before="0"/>
    </w:pPr>
  </w:style>
  <w:style w:type="paragraph" w:styleId="ListContinue5">
    <w:name w:val="List Continue 5"/>
    <w:basedOn w:val="Style33"/>
    <w:qFormat/>
    <w:pPr>
      <w:ind w:left="0" w:right="0" w:firstLine="0"/>
      <w:spacing w:after="0" w:before="0"/>
    </w:pPr>
  </w:style>
  <w:style w:type="paragraph" w:styleId="Style44">
    <w:name w:val="Index Heading"/>
    <w:basedOn w:val="Style31"/>
    <w:pPr>
      <w:ind w:left="0" w:right="0" w:firstLine="0"/>
    </w:pPr>
  </w:style>
  <w:style w:type="paragraph" w:styleId="16">
    <w:name w:val="Index 1"/>
    <w:basedOn w:val="Style35"/>
    <w:pPr>
      <w:ind w:left="0" w:right="0" w:firstLine="0"/>
    </w:pPr>
  </w:style>
  <w:style w:type="paragraph" w:styleId="26">
    <w:name w:val="Index 2"/>
    <w:basedOn w:val="Style35"/>
    <w:pPr>
      <w:ind w:left="0" w:right="0" w:firstLine="0"/>
    </w:pPr>
  </w:style>
  <w:style w:type="paragraph" w:styleId="36">
    <w:name w:val="Index 3"/>
    <w:basedOn w:val="Style35"/>
    <w:pPr>
      <w:ind w:left="0" w:right="0" w:firstLine="0"/>
    </w:pPr>
  </w:style>
  <w:style w:type="paragraph" w:styleId="Style45">
    <w:name w:val="Разделитель предметного указателя"/>
    <w:basedOn w:val="Style35"/>
    <w:qFormat/>
    <w:pPr>
      <w:ind w:left="0" w:right="0" w:firstLine="0"/>
    </w:pPr>
  </w:style>
  <w:style w:type="paragraph" w:styleId="TOAHeading">
    <w:name w:val="TOA Heading"/>
    <w:basedOn w:val="Style31"/>
    <w:next w:val="17"/>
    <w:qFormat/>
    <w:pPr>
      <w:ind w:left="0" w:right="0" w:firstLine="0"/>
    </w:pPr>
  </w:style>
  <w:style w:type="paragraph" w:styleId="17">
    <w:name w:val="TOC 1"/>
    <w:basedOn w:val="Style35"/>
    <w:pPr>
      <w:ind w:left="0" w:right="0" w:firstLine="0"/>
      <w:tabs>
        <w:tab w:val="clear" w:pos="720"/>
        <w:tab w:val="right" w:pos="9638" w:leader="dot"/>
      </w:tabs>
    </w:pPr>
  </w:style>
  <w:style w:type="paragraph" w:styleId="27">
    <w:name w:val="TOC 2"/>
    <w:basedOn w:val="Style35"/>
    <w:pPr>
      <w:ind w:left="0" w:right="0" w:firstLine="0"/>
      <w:tabs>
        <w:tab w:val="clear" w:pos="720"/>
        <w:tab w:val="right" w:pos="9355" w:leader="dot"/>
      </w:tabs>
    </w:pPr>
  </w:style>
  <w:style w:type="paragraph" w:styleId="37">
    <w:name w:val="TOC 3"/>
    <w:basedOn w:val="Style35"/>
    <w:pPr>
      <w:ind w:left="0" w:right="0" w:firstLine="0"/>
      <w:tabs>
        <w:tab w:val="clear" w:pos="720"/>
        <w:tab w:val="right" w:pos="9072" w:leader="dot"/>
      </w:tabs>
    </w:pPr>
  </w:style>
  <w:style w:type="paragraph" w:styleId="46">
    <w:name w:val="TOC 4"/>
    <w:basedOn w:val="Style35"/>
    <w:pPr>
      <w:ind w:left="0" w:right="0" w:firstLine="0"/>
      <w:tabs>
        <w:tab w:val="clear" w:pos="720"/>
        <w:tab w:val="right" w:pos="8789" w:leader="dot"/>
      </w:tabs>
    </w:pPr>
  </w:style>
  <w:style w:type="paragraph" w:styleId="56">
    <w:name w:val="TOC 5"/>
    <w:basedOn w:val="Style35"/>
    <w:pPr>
      <w:ind w:left="0" w:right="0" w:firstLine="0"/>
      <w:tabs>
        <w:tab w:val="clear" w:pos="720"/>
        <w:tab w:val="right" w:pos="8506" w:leader="dot"/>
      </w:tabs>
    </w:pPr>
  </w:style>
  <w:style w:type="paragraph" w:styleId="Style46">
    <w:name w:val="Заголовок указателей пользователя"/>
    <w:basedOn w:val="Style31"/>
    <w:qFormat/>
  </w:style>
  <w:style w:type="paragraph" w:styleId="18">
    <w:name w:val="Указатель пользователя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28">
    <w:name w:val="Указатель пользователя 2"/>
    <w:basedOn w:val="Style35"/>
    <w:qFormat/>
    <w:pPr>
      <w:ind w:left="0" w:right="0" w:firstLine="0"/>
      <w:tabs>
        <w:tab w:val="clear" w:pos="720"/>
        <w:tab w:val="right" w:pos="9355" w:leader="dot"/>
      </w:tabs>
    </w:pPr>
  </w:style>
  <w:style w:type="paragraph" w:styleId="38">
    <w:name w:val="Указатель пользователя 3"/>
    <w:basedOn w:val="Style35"/>
    <w:qFormat/>
    <w:pPr>
      <w:ind w:left="0" w:right="0" w:firstLine="0"/>
      <w:tabs>
        <w:tab w:val="clear" w:pos="720"/>
        <w:tab w:val="right" w:pos="9072" w:leader="dot"/>
      </w:tabs>
    </w:pPr>
  </w:style>
  <w:style w:type="paragraph" w:styleId="47">
    <w:name w:val="Указатель пользователя 4"/>
    <w:basedOn w:val="Style35"/>
    <w:qFormat/>
    <w:pPr>
      <w:ind w:left="0" w:right="0" w:firstLine="0"/>
      <w:tabs>
        <w:tab w:val="clear" w:pos="720"/>
        <w:tab w:val="right" w:pos="8789" w:leader="dot"/>
      </w:tabs>
    </w:pPr>
  </w:style>
  <w:style w:type="paragraph" w:styleId="57">
    <w:name w:val="Указатель пользователя 5"/>
    <w:basedOn w:val="Style35"/>
    <w:qFormat/>
    <w:pPr>
      <w:ind w:left="0" w:right="0" w:firstLine="0"/>
      <w:tabs>
        <w:tab w:val="clear" w:pos="720"/>
        <w:tab w:val="right" w:pos="8506" w:leader="dot"/>
      </w:tabs>
    </w:pPr>
  </w:style>
  <w:style w:type="paragraph" w:styleId="61">
    <w:name w:val="TOC 6"/>
    <w:basedOn w:val="Style35"/>
    <w:pPr>
      <w:ind w:left="0" w:right="0" w:firstLine="0"/>
      <w:tabs>
        <w:tab w:val="clear" w:pos="720"/>
        <w:tab w:val="right" w:pos="8223" w:leader="dot"/>
      </w:tabs>
    </w:pPr>
  </w:style>
  <w:style w:type="paragraph" w:styleId="71">
    <w:name w:val="TOC 7"/>
    <w:basedOn w:val="Style35"/>
    <w:pPr>
      <w:ind w:left="0" w:right="0" w:firstLine="0"/>
      <w:tabs>
        <w:tab w:val="clear" w:pos="720"/>
        <w:tab w:val="right" w:pos="7940" w:leader="dot"/>
      </w:tabs>
    </w:pPr>
  </w:style>
  <w:style w:type="paragraph" w:styleId="81">
    <w:name w:val="TOC 8"/>
    <w:basedOn w:val="Style35"/>
    <w:pPr>
      <w:ind w:left="0" w:right="0" w:firstLine="0"/>
      <w:tabs>
        <w:tab w:val="clear" w:pos="720"/>
        <w:tab w:val="right" w:pos="7657" w:leader="dot"/>
      </w:tabs>
    </w:pPr>
  </w:style>
  <w:style w:type="paragraph" w:styleId="91">
    <w:name w:val="TOC 9"/>
    <w:basedOn w:val="Style35"/>
    <w:pPr>
      <w:ind w:left="0" w:right="0" w:firstLine="0"/>
      <w:tabs>
        <w:tab w:val="clear" w:pos="720"/>
        <w:tab w:val="right" w:pos="7374" w:leader="dot"/>
      </w:tabs>
    </w:pPr>
  </w:style>
  <w:style w:type="paragraph" w:styleId="101">
    <w:name w:val="Оглавление 10"/>
    <w:basedOn w:val="Style35"/>
    <w:qFormat/>
    <w:pPr>
      <w:ind w:left="0" w:right="0" w:firstLine="0"/>
      <w:tabs>
        <w:tab w:val="clear" w:pos="720"/>
        <w:tab w:val="right" w:pos="7091" w:leader="dot"/>
      </w:tabs>
    </w:pPr>
  </w:style>
  <w:style w:type="paragraph" w:styleId="IllustrationIndex1">
    <w:name w:val="Illustration Index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Style47">
    <w:name w:val="Заголовок списка объектов"/>
    <w:basedOn w:val="Style31"/>
    <w:qFormat/>
    <w:pPr>
      <w:ind w:left="0" w:right="0" w:firstLine="0"/>
    </w:pPr>
  </w:style>
  <w:style w:type="paragraph" w:styleId="19">
    <w:name w:val="Список объектов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Style48">
    <w:name w:val="Заголовок списка таблиц"/>
    <w:basedOn w:val="Style31"/>
    <w:qFormat/>
    <w:pPr>
      <w:ind w:left="0" w:right="0" w:firstLine="0"/>
    </w:pPr>
  </w:style>
  <w:style w:type="paragraph" w:styleId="110">
    <w:name w:val="Список таблиц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TableofAuthorities">
    <w:name w:val="Table of Authorities"/>
    <w:basedOn w:val="Style31"/>
    <w:qFormat/>
    <w:pPr>
      <w:ind w:left="0" w:right="0" w:firstLine="0"/>
    </w:pPr>
  </w:style>
  <w:style w:type="paragraph" w:styleId="111">
    <w:name w:val="Библиография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62">
    <w:name w:val="Указатель пользователя 6"/>
    <w:basedOn w:val="Style35"/>
    <w:qFormat/>
    <w:pPr>
      <w:ind w:left="0" w:right="0" w:firstLine="0"/>
      <w:tabs>
        <w:tab w:val="clear" w:pos="720"/>
        <w:tab w:val="right" w:pos="8223" w:leader="dot"/>
      </w:tabs>
    </w:pPr>
  </w:style>
  <w:style w:type="paragraph" w:styleId="72">
    <w:name w:val="Указатель пользователя 7"/>
    <w:basedOn w:val="Style35"/>
    <w:qFormat/>
    <w:pPr>
      <w:ind w:left="0" w:right="0" w:firstLine="0"/>
      <w:tabs>
        <w:tab w:val="clear" w:pos="720"/>
        <w:tab w:val="right" w:pos="7940" w:leader="dot"/>
      </w:tabs>
    </w:pPr>
  </w:style>
  <w:style w:type="paragraph" w:styleId="82">
    <w:name w:val="Указатель пользователя 8"/>
    <w:basedOn w:val="Style35"/>
    <w:qFormat/>
    <w:pPr>
      <w:ind w:left="0" w:right="0" w:firstLine="0"/>
      <w:tabs>
        <w:tab w:val="clear" w:pos="720"/>
        <w:tab w:val="right" w:pos="7657" w:leader="dot"/>
      </w:tabs>
    </w:pPr>
  </w:style>
  <w:style w:type="paragraph" w:styleId="92">
    <w:name w:val="Указатель пользователя 9"/>
    <w:basedOn w:val="Style35"/>
    <w:qFormat/>
    <w:pPr>
      <w:ind w:left="0" w:right="0" w:firstLine="0"/>
      <w:tabs>
        <w:tab w:val="clear" w:pos="720"/>
        <w:tab w:val="right" w:pos="7374" w:leader="dot"/>
      </w:tabs>
    </w:pPr>
  </w:style>
  <w:style w:type="paragraph" w:styleId="102">
    <w:name w:val="Указатель пользователя 10"/>
    <w:basedOn w:val="Style35"/>
    <w:qFormat/>
    <w:pPr>
      <w:ind w:left="0" w:right="0" w:firstLine="0"/>
      <w:tabs>
        <w:tab w:val="clear" w:pos="720"/>
        <w:tab w:val="right" w:pos="7091" w:leader="dot"/>
      </w:tabs>
    </w:pPr>
  </w:style>
  <w:style w:type="paragraph" w:styleId="Style49">
    <w:name w:val="Верхний и нижний колонтитулы"/>
    <w:basedOn w:val="Normal"/>
    <w:qFormat/>
    <w:pPr>
      <w:tabs>
        <w:tab w:val="clear" w:pos="720"/>
        <w:tab w:val="center" w:pos="4819" w:leader="none"/>
        <w:tab w:val="right" w:pos="9638" w:leader="none"/>
      </w:tabs>
      <w:suppressLineNumbers/>
    </w:pPr>
  </w:style>
  <w:style w:type="paragraph" w:styleId="Style50">
    <w:name w:val="Header"/>
    <w:basedOn w:val="Normal"/>
    <w:pPr>
      <w:jc w:val="center"/>
      <w:tabs>
        <w:tab w:val="clear" w:pos="720"/>
        <w:tab w:val="center" w:pos="4819" w:leader="none"/>
        <w:tab w:val="right" w:pos="9638" w:leader="none"/>
      </w:tabs>
    </w:pPr>
  </w:style>
  <w:style w:type="paragraph" w:styleId="Style51">
    <w:name w:val="Верхний колонтитул слева"/>
    <w:basedOn w:val="Normal"/>
    <w:qFormat/>
    <w:pPr>
      <w:jc w:val="left"/>
      <w:tabs>
        <w:tab w:val="clear" w:pos="720"/>
        <w:tab w:val="center" w:pos="4819" w:leader="none"/>
        <w:tab w:val="right" w:pos="9638" w:leader="none"/>
      </w:tabs>
    </w:pPr>
  </w:style>
  <w:style w:type="paragraph" w:styleId="Style52">
    <w:name w:val="Верхний колонтитул справа"/>
    <w:basedOn w:val="Normal"/>
    <w:qFormat/>
    <w:pPr>
      <w:jc w:val="right"/>
      <w:tabs>
        <w:tab w:val="clear" w:pos="720"/>
        <w:tab w:val="center" w:pos="4819" w:leader="none"/>
        <w:tab w:val="right" w:pos="9638" w:leader="none"/>
      </w:tabs>
    </w:pPr>
  </w:style>
  <w:style w:type="paragraph" w:styleId="Style53">
    <w:name w:val="Footer"/>
    <w:basedOn w:val="Normal"/>
    <w:pPr>
      <w:jc w:val="center"/>
      <w:tabs>
        <w:tab w:val="clear" w:pos="720"/>
        <w:tab w:val="center" w:pos="4819" w:leader="none"/>
        <w:tab w:val="right" w:pos="9638" w:leader="none"/>
      </w:tabs>
    </w:pPr>
  </w:style>
  <w:style w:type="paragraph" w:styleId="Style54">
    <w:name w:val="Нижний колонтитул слева"/>
    <w:basedOn w:val="Normal"/>
    <w:qFormat/>
    <w:pPr>
      <w:jc w:val="left"/>
      <w:tabs>
        <w:tab w:val="clear" w:pos="720"/>
        <w:tab w:val="center" w:pos="4819" w:leader="none"/>
        <w:tab w:val="right" w:pos="9638" w:leader="none"/>
      </w:tabs>
    </w:pPr>
  </w:style>
  <w:style w:type="paragraph" w:styleId="Style55">
    <w:name w:val="Нижний колонтитул справа"/>
    <w:basedOn w:val="Normal"/>
    <w:qFormat/>
    <w:pPr>
      <w:jc w:val="right"/>
      <w:tabs>
        <w:tab w:val="clear" w:pos="720"/>
        <w:tab w:val="center" w:pos="4819" w:leader="none"/>
        <w:tab w:val="right" w:pos="9638" w:leader="none"/>
      </w:tabs>
    </w:pPr>
  </w:style>
  <w:style w:type="paragraph" w:styleId="Style56">
    <w:name w:val="Содержимое таблицы"/>
    <w:basedOn w:val="Normal"/>
    <w:qFormat/>
  </w:style>
  <w:style w:type="paragraph" w:styleId="Style57">
    <w:name w:val="Заголовок таблицы"/>
    <w:basedOn w:val="Style56"/>
    <w:qFormat/>
    <w:rPr>
      <w:b/>
    </w:rPr>
    <w:pPr>
      <w:jc w:val="center"/>
    </w:pPr>
  </w:style>
  <w:style w:type="paragraph" w:styleId="Style58">
    <w:name w:val="Иллюстрация"/>
    <w:basedOn w:val="Style34"/>
    <w:qFormat/>
  </w:style>
  <w:style w:type="paragraph" w:styleId="Style59">
    <w:name w:val="Таблица"/>
    <w:basedOn w:val="Style34"/>
    <w:qFormat/>
  </w:style>
  <w:style w:type="paragraph" w:styleId="Style60">
    <w:name w:val="Текст"/>
    <w:basedOn w:val="Style34"/>
    <w:qFormat/>
  </w:style>
  <w:style w:type="paragraph" w:styleId="Style61">
    <w:name w:val="Содержимое врезки"/>
    <w:basedOn w:val="Normal"/>
    <w:qFormat/>
  </w:style>
  <w:style w:type="paragraph" w:styleId="Style62">
    <w:name w:val="Footnote Text"/>
    <w:basedOn w:val="Normal"/>
    <w:rPr>
      <w:sz w:val="28"/>
      <w:szCs w:val="24"/>
    </w:rPr>
    <w:pPr>
      <w:ind w:left="0" w:right="0" w:firstLine="0"/>
      <w:jc w:val="left"/>
    </w:pPr>
  </w:style>
  <w:style w:type="paragraph" w:styleId="Style63">
    <w:name w:val="Envelope Address"/>
    <w:basedOn w:val="Normal"/>
    <w:pPr>
      <w:spacing w:after="0" w:before="0"/>
    </w:pPr>
  </w:style>
  <w:style w:type="paragraph" w:styleId="Style64">
    <w:name w:val="Envelope Return"/>
    <w:basedOn w:val="Normal"/>
    <w:pPr>
      <w:spacing w:after="0" w:before="0"/>
    </w:pPr>
  </w:style>
  <w:style w:type="paragraph" w:styleId="Style65">
    <w:name w:val="Endnote Text"/>
    <w:basedOn w:val="Normal"/>
    <w:rPr>
      <w:sz w:val="28"/>
      <w:szCs w:val="24"/>
    </w:rPr>
    <w:pPr>
      <w:ind w:left="0" w:right="0" w:firstLine="0"/>
    </w:pPr>
  </w:style>
  <w:style w:type="paragraph" w:styleId="TableofFigures">
    <w:name w:val="Table of Figures"/>
    <w:basedOn w:val="Style34"/>
    <w:qFormat/>
  </w:style>
  <w:style w:type="paragraph" w:styleId="Style66">
    <w:name w:val="Текст в заданном формате"/>
    <w:basedOn w:val="Normal"/>
    <w:qFormat/>
    <w:rPr>
      <w:rFonts w:ascii="PT Astra Serif" w:hAnsi="PT Astra Serif" w:cs="Lohit Devanagari" w:eastAsia="Source Han Sans CN Regular"/>
      <w:sz w:val="28"/>
      <w:szCs w:val="24"/>
    </w:rPr>
    <w:pPr>
      <w:spacing w:after="0" w:before="0"/>
    </w:pPr>
  </w:style>
  <w:style w:type="paragraph" w:styleId="Style67">
    <w:name w:val="Горизонтальная линия"/>
    <w:basedOn w:val="Normal"/>
    <w:next w:val="Style32"/>
    <w:qFormat/>
    <w:rPr>
      <w:sz w:val="4"/>
      <w:szCs w:val="24"/>
    </w:rPr>
    <w:pPr>
      <w:spacing w:after="0" w:before="0"/>
      <w:pBdr>
        <w:bottom w:val="single" w:color="000000" w:sz="8" w:space="0"/>
      </w:pBdr>
    </w:pPr>
  </w:style>
  <w:style w:type="paragraph" w:styleId="Style68">
    <w:name w:val="Содержимое списка"/>
    <w:basedOn w:val="Normal"/>
    <w:qFormat/>
    <w:pPr>
      <w:ind w:left="0" w:right="0" w:firstLine="0"/>
    </w:pPr>
  </w:style>
  <w:style w:type="paragraph" w:styleId="Style69">
    <w:name w:val="Заголовок списка"/>
    <w:basedOn w:val="Normal"/>
    <w:next w:val="Style68"/>
    <w:qFormat/>
    <w:pPr>
      <w:ind w:left="0" w:right="0" w:firstLine="0"/>
    </w:pPr>
  </w:style>
  <w:style w:type="paragraph" w:styleId="Style70">
    <w:name w:val="Гриф_Экземпляр"/>
    <w:basedOn w:val="Normal"/>
    <w:qFormat/>
    <w:rPr>
      <w:sz w:val="24"/>
    </w:rPr>
    <w:pPr>
      <w:ind w:left="0" w:right="0" w:firstLine="0"/>
    </w:pPr>
  </w:style>
  <w:style w:type="paragraph" w:styleId="Style71">
    <w:name w:val="Исполнитель документа"/>
    <w:basedOn w:val="Normal"/>
    <w:qFormat/>
    <w:rPr>
      <w:sz w:val="24"/>
    </w:rPr>
    <w:pPr>
      <w:jc w:val="left"/>
    </w:pPr>
  </w:style>
  <w:style w:type="paragraph" w:styleId="Style72">
    <w:name w:val="Заголовок списка иллюстраций"/>
    <w:basedOn w:val="Style31"/>
    <w:qFormat/>
    <w:pPr>
      <w:ind w:left="0" w:right="0" w:firstLine="0"/>
      <w:jc w:val="center"/>
      <w:suppressLineNumbers/>
    </w:p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4060</Characters>
  <CharactersWithSpaces>4835</CharactersWithSpaces>
  <Company>КонсультантПлюс Версия 4020.00.61</Company>
  <Pages>3</Pages>
  <Paragraphs>52</Paragraphs>
  <Template/>
  <TotalTime>13</TotalTime>
  <Words>447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Ульяновской области от 12.03.2018 N 5(ред. от 19.01.2021)"Об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  <dc:subject/>
  <dc:creator/>
  <dc:description/>
  <dc:language>ru-RU</dc:language>
  <cp:lastModifiedBy/>
  <cp:revision>7</cp:revision>
  <cp:lastPrinted>2021-03-16T14:01:38Z</cp:lastPrinted>
  <dcterms:created xsi:type="dcterms:W3CDTF">2021-03-16T13:34:00Z</dcterms:created>
  <dcterms:modified xsi:type="dcterms:W3CDTF">2021-03-19T10:23:07Z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